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38" w:rsidRDefault="00AE4F38" w:rsidP="00AE4F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« Почемучки</w:t>
      </w:r>
      <w:r w:rsidRPr="00D00A9F">
        <w:rPr>
          <w:rFonts w:ascii="Times New Roman" w:hAnsi="Times New Roman" w:cs="Times New Roman"/>
          <w:b/>
          <w:sz w:val="32"/>
          <w:szCs w:val="32"/>
        </w:rPr>
        <w:t>».</w:t>
      </w:r>
    </w:p>
    <w:p w:rsidR="00AE4F38" w:rsidRDefault="00AE4F38" w:rsidP="00AE4F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2-4 класс.</w:t>
      </w:r>
    </w:p>
    <w:p w:rsidR="00AE4F38" w:rsidRDefault="00AE4F38" w:rsidP="00AE4F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 освоения курса внеурочной деятельности.</w:t>
      </w:r>
    </w:p>
    <w:p w:rsidR="00AE4F38" w:rsidRPr="00745AF8" w:rsidRDefault="00AE4F38" w:rsidP="00AE4F3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AF8">
        <w:rPr>
          <w:rStyle w:val="c4"/>
          <w:b/>
          <w:bCs/>
          <w:color w:val="000000"/>
          <w:sz w:val="28"/>
          <w:szCs w:val="28"/>
        </w:rPr>
        <w:t>Личностные результаты</w:t>
      </w:r>
      <w:r>
        <w:rPr>
          <w:rStyle w:val="c4"/>
          <w:color w:val="000000"/>
          <w:sz w:val="28"/>
          <w:szCs w:val="28"/>
        </w:rPr>
        <w:t>.</w:t>
      </w:r>
    </w:p>
    <w:p w:rsidR="00AE4F38" w:rsidRPr="003C54E8" w:rsidRDefault="00AE4F38" w:rsidP="00AE4F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У выпускника будут сформированы: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54E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4E8">
        <w:rPr>
          <w:rFonts w:ascii="Times New Roman" w:hAnsi="Times New Roman" w:cs="Times New Roman"/>
          <w:sz w:val="28"/>
          <w:szCs w:val="28"/>
        </w:rPr>
        <w:t>­познавательный</w:t>
      </w:r>
      <w:proofErr w:type="gramEnd"/>
      <w:r w:rsidRPr="003C54E8">
        <w:rPr>
          <w:rFonts w:ascii="Times New Roman" w:hAnsi="Times New Roman" w:cs="Times New Roman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широкая мотивационная основа учебной деятельности, включающ</w:t>
      </w:r>
      <w:r>
        <w:rPr>
          <w:rFonts w:ascii="Times New Roman" w:hAnsi="Times New Roman" w:cs="Times New Roman"/>
          <w:sz w:val="28"/>
          <w:szCs w:val="28"/>
        </w:rPr>
        <w:t xml:space="preserve">ая социальные,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54E8">
        <w:rPr>
          <w:rFonts w:ascii="Times New Roman" w:hAnsi="Times New Roman" w:cs="Times New Roman"/>
          <w:sz w:val="28"/>
          <w:szCs w:val="28"/>
        </w:rPr>
        <w:t>ознавательные и внешние мотивы;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способность к оценке своей учебной деятельности;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E4F3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</w:t>
      </w:r>
      <w:proofErr w:type="spellStart"/>
      <w:r w:rsidRPr="003C54E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C54E8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Pr="003C54E8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iCs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</w:t>
      </w:r>
      <w:r w:rsidRPr="003C54E8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iCs/>
          <w:sz w:val="28"/>
          <w:szCs w:val="28"/>
        </w:rPr>
        <w:t>выраженной устойчивой учебно-познавательной мотивации учения;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C54E8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iCs/>
          <w:sz w:val="28"/>
          <w:szCs w:val="28"/>
        </w:rPr>
        <w:t xml:space="preserve">внутренней позиции обучающегося на уровне положительного отношения к образовательной </w:t>
      </w:r>
      <w:r w:rsidRPr="003C54E8">
        <w:rPr>
          <w:rFonts w:ascii="Times New Roman" w:hAnsi="Times New Roman" w:cs="Times New Roman"/>
          <w:sz w:val="28"/>
          <w:szCs w:val="28"/>
        </w:rPr>
        <w:t>организации</w:t>
      </w:r>
      <w:r w:rsidRPr="003C54E8">
        <w:rPr>
          <w:rFonts w:ascii="Times New Roman" w:hAnsi="Times New Roman" w:cs="Times New Roman"/>
          <w:iCs/>
          <w:sz w:val="28"/>
          <w:szCs w:val="28"/>
        </w:rPr>
        <w:t>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</w:t>
      </w:r>
      <w:r w:rsidRPr="003C54E8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iCs/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</w:t>
      </w:r>
      <w:r w:rsidRPr="003C54E8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</w:t>
      </w:r>
      <w:r w:rsidRPr="003C54E8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iCs/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</w:t>
      </w:r>
      <w:r w:rsidRPr="003C54E8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iCs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AE4F38" w:rsidRDefault="00AE4F38" w:rsidP="00AE4F3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пониманиу</w:t>
      </w:r>
      <w:proofErr w:type="spellEnd"/>
      <w:r w:rsidRPr="003C54E8">
        <w:rPr>
          <w:rFonts w:ascii="Times New Roman" w:hAnsi="Times New Roman" w:cs="Times New Roman"/>
          <w:iCs/>
          <w:sz w:val="28"/>
          <w:szCs w:val="28"/>
        </w:rPr>
        <w:t xml:space="preserve"> чу</w:t>
      </w:r>
      <w:proofErr w:type="gramStart"/>
      <w:r w:rsidRPr="003C54E8">
        <w:rPr>
          <w:rFonts w:ascii="Times New Roman" w:hAnsi="Times New Roman" w:cs="Times New Roman"/>
          <w:iCs/>
          <w:sz w:val="28"/>
          <w:szCs w:val="28"/>
        </w:rPr>
        <w:t>вств др</w:t>
      </w:r>
      <w:proofErr w:type="gramEnd"/>
      <w:r w:rsidRPr="003C54E8">
        <w:rPr>
          <w:rFonts w:ascii="Times New Roman" w:hAnsi="Times New Roman" w:cs="Times New Roman"/>
          <w:iCs/>
          <w:sz w:val="28"/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</w:p>
    <w:p w:rsidR="00AE4F38" w:rsidRDefault="00AE4F38" w:rsidP="00AE4F38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proofErr w:type="spellStart"/>
      <w:r w:rsidRPr="00745AF8">
        <w:rPr>
          <w:rStyle w:val="c4"/>
          <w:b/>
          <w:bCs/>
          <w:color w:val="000000"/>
          <w:sz w:val="28"/>
          <w:szCs w:val="28"/>
        </w:rPr>
        <w:t>Метапредметные</w:t>
      </w:r>
      <w:proofErr w:type="spellEnd"/>
      <w:r w:rsidRPr="00745AF8">
        <w:rPr>
          <w:rStyle w:val="c4"/>
          <w:b/>
          <w:bCs/>
          <w:color w:val="000000"/>
          <w:sz w:val="28"/>
          <w:szCs w:val="28"/>
        </w:rPr>
        <w:t xml:space="preserve"> результаты</w:t>
      </w:r>
      <w:r>
        <w:rPr>
          <w:rStyle w:val="c4"/>
          <w:b/>
          <w:bCs/>
          <w:color w:val="000000"/>
          <w:sz w:val="28"/>
          <w:szCs w:val="28"/>
        </w:rPr>
        <w:t>:</w:t>
      </w:r>
    </w:p>
    <w:p w:rsidR="00AE4F3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Регулятивные.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F38" w:rsidRDefault="00AE4F38" w:rsidP="00AE4F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E4F38" w:rsidRPr="003C54E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lastRenderedPageBreak/>
        <w:t>- 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AE4F3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адекватно воспринимать предложения и оценку учителей, товарищей, родителей и других людей;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различать способ и результат действия;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AE4F38" w:rsidRPr="003C54E8" w:rsidRDefault="00AE4F38" w:rsidP="00AE4F38">
      <w:pPr>
        <w:rPr>
          <w:rFonts w:ascii="Times New Roman" w:hAnsi="Times New Roman" w:cs="Times New Roman"/>
          <w:iCs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</w:t>
      </w:r>
      <w:r w:rsidRPr="003C54E8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iCs/>
          <w:sz w:val="28"/>
          <w:szCs w:val="28"/>
        </w:rPr>
        <w:t>в сотрудничестве с учителем ставить новые учебные задачи;</w:t>
      </w:r>
    </w:p>
    <w:p w:rsidR="00AE4F38" w:rsidRPr="003C54E8" w:rsidRDefault="00AE4F38" w:rsidP="00AE4F38">
      <w:pPr>
        <w:rPr>
          <w:rFonts w:ascii="Times New Roman" w:hAnsi="Times New Roman" w:cs="Times New Roman"/>
          <w:iCs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 xml:space="preserve">- преобразовывать практическую задачу </w:t>
      </w:r>
      <w:proofErr w:type="gramStart"/>
      <w:r w:rsidRPr="003C54E8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3C54E8">
        <w:rPr>
          <w:rFonts w:ascii="Times New Roman" w:hAnsi="Times New Roman" w:cs="Times New Roman"/>
          <w:iCs/>
          <w:sz w:val="28"/>
          <w:szCs w:val="28"/>
        </w:rPr>
        <w:t xml:space="preserve"> познавательную;</w:t>
      </w:r>
    </w:p>
    <w:p w:rsidR="00AE4F38" w:rsidRPr="003C54E8" w:rsidRDefault="00AE4F38" w:rsidP="00AE4F38">
      <w:pPr>
        <w:rPr>
          <w:rFonts w:ascii="Times New Roman" w:hAnsi="Times New Roman" w:cs="Times New Roman"/>
          <w:iCs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 проявлять познавательную инициативу в учебном сотрудничестве;</w:t>
      </w:r>
    </w:p>
    <w:p w:rsidR="00AE4F38" w:rsidRPr="003C54E8" w:rsidRDefault="00AE4F38" w:rsidP="00AE4F38">
      <w:pPr>
        <w:rPr>
          <w:rFonts w:ascii="Times New Roman" w:hAnsi="Times New Roman" w:cs="Times New Roman"/>
          <w:iCs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 самостоятельно учитывать выделенные учителем ориентиры действия в новом учебном материале;</w:t>
      </w:r>
    </w:p>
    <w:p w:rsidR="00AE4F38" w:rsidRPr="003C54E8" w:rsidRDefault="00AE4F38" w:rsidP="00AE4F38">
      <w:pPr>
        <w:rPr>
          <w:rFonts w:ascii="Times New Roman" w:hAnsi="Times New Roman" w:cs="Times New Roman"/>
          <w:iCs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 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AE4F38" w:rsidRDefault="00AE4F38" w:rsidP="00AE4F38">
      <w:pPr>
        <w:rPr>
          <w:rFonts w:ascii="Times New Roman" w:hAnsi="Times New Roman" w:cs="Times New Roman"/>
          <w:iCs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</w:t>
      </w:r>
      <w:r w:rsidRPr="003C54E8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C54E8">
        <w:rPr>
          <w:rFonts w:ascii="Times New Roman" w:hAnsi="Times New Roman" w:cs="Times New Roman"/>
          <w:iCs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3C54E8">
        <w:rPr>
          <w:rFonts w:ascii="Times New Roman" w:hAnsi="Times New Roman" w:cs="Times New Roman"/>
          <w:iCs/>
          <w:sz w:val="28"/>
          <w:szCs w:val="28"/>
        </w:rPr>
        <w:t>исполнение</w:t>
      </w:r>
      <w:proofErr w:type="gramEnd"/>
      <w:r w:rsidRPr="003C54E8">
        <w:rPr>
          <w:rFonts w:ascii="Times New Roman" w:hAnsi="Times New Roman" w:cs="Times New Roman"/>
          <w:iCs/>
          <w:sz w:val="28"/>
          <w:szCs w:val="28"/>
        </w:rPr>
        <w:t xml:space="preserve"> как по ходу его реализации, так и в конце действия.</w:t>
      </w:r>
    </w:p>
    <w:p w:rsidR="00AE4F38" w:rsidRDefault="00AE4F38" w:rsidP="00AE4F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Коммуникативные.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 xml:space="preserve">- 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</w:t>
      </w:r>
      <w:proofErr w:type="gramStart"/>
      <w:r w:rsidRPr="003C54E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3C54E8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3C54E8">
        <w:rPr>
          <w:rFonts w:ascii="Times New Roman" w:hAnsi="Times New Roman" w:cs="Times New Roman"/>
          <w:sz w:val="28"/>
          <w:szCs w:val="28"/>
        </w:rPr>
        <w:t xml:space="preserve"> Интернет;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lastRenderedPageBreak/>
        <w:t>- 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 проявлять познавательную инициативу в учебном сотрудничестве;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строить сообщения в устной и письменной форме;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 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строить рассуждения в форме связи простых суждений об объекте, его строении, свойствах и связях;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устанавливать аналогии;</w:t>
      </w:r>
    </w:p>
    <w:p w:rsidR="00AE4F38" w:rsidRPr="003C54E8" w:rsidRDefault="00AE4F38" w:rsidP="00AE4F38">
      <w:pPr>
        <w:rPr>
          <w:rFonts w:ascii="Times New Roman" w:hAnsi="Times New Roman" w:cs="Times New Roman"/>
          <w:iCs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владеть рядом общих приемов решения задач.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осуществлять расширенный поиск информации с использованием ресурсов библиотек и Интернета;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записывать, фиксировать информацию об окружающем мире с помощью инструментов ИКТ;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понимать относительность мнений и подходов к решению проблемы;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создавать и преобразовывать модели и схемы для решения задач;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lastRenderedPageBreak/>
        <w:t>- осознанно и произвольно строить сообщения в устной и письменной форме;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осуществлять выбор наиболее эффективных способов решения задач в зависимости от конкретных условий;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 xml:space="preserve">- осуществлять сравнение, </w:t>
      </w:r>
      <w:proofErr w:type="spellStart"/>
      <w:r w:rsidRPr="003C54E8">
        <w:rPr>
          <w:rFonts w:ascii="Times New Roman" w:hAnsi="Times New Roman" w:cs="Times New Roman"/>
          <w:iCs/>
          <w:sz w:val="28"/>
          <w:szCs w:val="28"/>
        </w:rPr>
        <w:t>сериацию</w:t>
      </w:r>
      <w:proofErr w:type="spellEnd"/>
      <w:r w:rsidRPr="003C54E8">
        <w:rPr>
          <w:rFonts w:ascii="Times New Roman" w:hAnsi="Times New Roman" w:cs="Times New Roman"/>
          <w:iCs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 xml:space="preserve">- строить </w:t>
      </w:r>
      <w:proofErr w:type="gramStart"/>
      <w:r w:rsidRPr="003C54E8">
        <w:rPr>
          <w:rFonts w:ascii="Times New Roman" w:hAnsi="Times New Roman" w:cs="Times New Roman"/>
          <w:iCs/>
          <w:sz w:val="28"/>
          <w:szCs w:val="28"/>
        </w:rPr>
        <w:t>логическое рассуждение</w:t>
      </w:r>
      <w:proofErr w:type="gramEnd"/>
      <w:r w:rsidRPr="003C54E8">
        <w:rPr>
          <w:rFonts w:ascii="Times New Roman" w:hAnsi="Times New Roman" w:cs="Times New Roman"/>
          <w:iCs/>
          <w:sz w:val="28"/>
          <w:szCs w:val="28"/>
        </w:rPr>
        <w:t>, включающее установление причинно-следственных связей;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произвольно и осознанно владеть общими приемами решения задач.</w:t>
      </w:r>
    </w:p>
    <w:p w:rsidR="00AE4F3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Познавательные.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E4F38" w:rsidRDefault="00AE4F38" w:rsidP="00AE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4E8">
        <w:rPr>
          <w:rFonts w:ascii="Times New Roman" w:hAnsi="Times New Roman" w:cs="Times New Roman"/>
          <w:sz w:val="28"/>
          <w:szCs w:val="28"/>
        </w:rPr>
        <w:t xml:space="preserve">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3C54E8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Pr="003C54E8">
        <w:rPr>
          <w:rFonts w:ascii="Times New Roman" w:hAnsi="Times New Roman" w:cs="Times New Roman"/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3C54E8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3C54E8">
        <w:rPr>
          <w:rFonts w:ascii="Times New Roman" w:hAnsi="Times New Roman" w:cs="Times New Roman"/>
          <w:sz w:val="28"/>
          <w:szCs w:val="28"/>
        </w:rPr>
        <w:t>, и ориентироваться на позицию партнера в общении и взаимодействии;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строить понятные для партнера высказывания, учитывающие, что партнер знает и видит, а что нет;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задавать вопросы;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контролировать действия партнера;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lastRenderedPageBreak/>
        <w:t>- использовать речь для регуляции своего действия;</w:t>
      </w:r>
    </w:p>
    <w:p w:rsidR="00AE4F38" w:rsidRPr="003C54E8" w:rsidRDefault="00AE4F38" w:rsidP="00AE4F38">
      <w:pPr>
        <w:rPr>
          <w:rFonts w:ascii="Times New Roman" w:hAnsi="Times New Roman" w:cs="Times New Roman"/>
          <w:iCs/>
          <w:sz w:val="28"/>
          <w:szCs w:val="28"/>
        </w:rPr>
      </w:pPr>
      <w:r w:rsidRPr="003C54E8"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 xml:space="preserve">- учитывать и координировать в сотрудничестве позиции других людей, отличные </w:t>
      </w:r>
      <w:proofErr w:type="gramStart"/>
      <w:r w:rsidRPr="003C54E8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Pr="003C54E8">
        <w:rPr>
          <w:rFonts w:ascii="Times New Roman" w:hAnsi="Times New Roman" w:cs="Times New Roman"/>
          <w:iCs/>
          <w:sz w:val="28"/>
          <w:szCs w:val="28"/>
        </w:rPr>
        <w:t xml:space="preserve"> собственной;</w:t>
      </w:r>
    </w:p>
    <w:p w:rsidR="00AE4F38" w:rsidRPr="003C54E8" w:rsidRDefault="00AE4F38" w:rsidP="00AE4F38">
      <w:pPr>
        <w:rPr>
          <w:rFonts w:ascii="Times New Roman" w:hAnsi="Times New Roman" w:cs="Times New Roman"/>
          <w:iCs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учитывать разные мнения и интересы и обосновывать собственную позицию;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понимать относительность мнений и подходов к решению проблем;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продуктивно содействовать разрешению конфликтов на основе учета интересов и позиций всех участников;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задавать вопросы, необходимые для организации собственной деятельности и сотрудничества с партнером;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AE4F3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3C54E8">
        <w:rPr>
          <w:rFonts w:ascii="Times New Roman" w:hAnsi="Times New Roman" w:cs="Times New Roman"/>
          <w:iCs/>
          <w:sz w:val="28"/>
          <w:szCs w:val="28"/>
        </w:rPr>
        <w:t>-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AE4F38" w:rsidRPr="003C54E8" w:rsidRDefault="00AE4F38" w:rsidP="00AE4F38">
      <w:pPr>
        <w:rPr>
          <w:rFonts w:ascii="Times New Roman" w:hAnsi="Times New Roman" w:cs="Times New Roman"/>
          <w:sz w:val="28"/>
          <w:szCs w:val="28"/>
        </w:rPr>
      </w:pPr>
      <w:r w:rsidRPr="009F0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приобретённых знаний для описания и объяснения окружающих предметов, процессов, явлений, а также для оценки их количественных, качественных  и пространственных отношений.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начального опыта знаний окружающего мира для решения учебно-познавательных и учебно-практических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первоначальных навыков работы на компьютере (набирать текст на клавиатуре, работать с меню, находить информацию по заданной теме, 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распечатывать её на принтере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признаки предметов и узнавать предметы по их признакам; выделять существенные признаки предметов, сравнивать между собой предметы, явления, обобщать, делать несложные выводы, классифицироват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явления, предметы, определять 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событий, судить о противоположных явлениях, давать определения тем или иным понятиям, выявлять функциональные отношения между понятиями, выявлять, закономерности и проводить аналогии. </w:t>
      </w:r>
    </w:p>
    <w:p w:rsidR="00AE4F38" w:rsidRPr="00BB4019" w:rsidRDefault="00AE4F38" w:rsidP="00AE4F38">
      <w:pPr>
        <w:pStyle w:val="a4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745AF8">
        <w:rPr>
          <w:rFonts w:ascii="Times New Roman" w:hAnsi="Times New Roman"/>
          <w:b/>
          <w:sz w:val="32"/>
          <w:szCs w:val="32"/>
          <w:lang w:eastAsia="ru-RU"/>
        </w:rPr>
        <w:t>2.Содержание курса внеурочной деятельности с указанием формы организации и видов деятельности.</w:t>
      </w:r>
    </w:p>
    <w:p w:rsidR="00AE4F38" w:rsidRPr="00BA4BF9" w:rsidRDefault="00AE4F38" w:rsidP="00AE4F38">
      <w:pPr>
        <w:pStyle w:val="a4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C54E8">
        <w:rPr>
          <w:rFonts w:ascii="Times New Roman" w:hAnsi="Times New Roman"/>
          <w:b/>
          <w:sz w:val="32"/>
          <w:szCs w:val="32"/>
          <w:lang w:eastAsia="ru-RU"/>
        </w:rPr>
        <w:t xml:space="preserve">2 </w:t>
      </w:r>
      <w:r w:rsidRPr="00BA4BF9">
        <w:rPr>
          <w:rFonts w:ascii="Times New Roman" w:hAnsi="Times New Roman"/>
          <w:b/>
          <w:sz w:val="32"/>
          <w:szCs w:val="32"/>
          <w:lang w:eastAsia="ru-RU"/>
        </w:rPr>
        <w:t>класс.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5AF8">
        <w:rPr>
          <w:rFonts w:ascii="Times New Roman" w:hAnsi="Times New Roman"/>
          <w:b/>
          <w:sz w:val="28"/>
          <w:szCs w:val="28"/>
          <w:lang w:eastAsia="ru-RU"/>
        </w:rPr>
        <w:t>Русский язык.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AF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.Предложение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9361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Развитие речи.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9361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Части речи.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9361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Имя существительное.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745AF8">
        <w:rPr>
          <w:rFonts w:ascii="Times New Roman" w:hAnsi="Times New Roman"/>
          <w:sz w:val="28"/>
          <w:szCs w:val="28"/>
          <w:lang w:eastAsia="ru-RU"/>
        </w:rPr>
        <w:t xml:space="preserve">Имя </w:t>
      </w:r>
      <w:r>
        <w:rPr>
          <w:rFonts w:ascii="Times New Roman" w:hAnsi="Times New Roman"/>
          <w:sz w:val="28"/>
          <w:szCs w:val="28"/>
          <w:lang w:eastAsia="ru-RU"/>
        </w:rPr>
        <w:t>прилагательное.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Глагол.</w:t>
      </w:r>
    </w:p>
    <w:p w:rsidR="00AE4F3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Состав слова.</w:t>
      </w:r>
      <w:r w:rsidRPr="009361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4F3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45AF8">
        <w:rPr>
          <w:rFonts w:ascii="Times New Roman" w:hAnsi="Times New Roman"/>
          <w:sz w:val="28"/>
          <w:szCs w:val="28"/>
          <w:lang w:eastAsia="ru-RU"/>
        </w:rPr>
        <w:t>.</w:t>
      </w:r>
      <w:r w:rsidRPr="009361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Слова – синонимы.</w:t>
      </w:r>
      <w:r w:rsidRPr="009361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Слова – антонимы.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10.Местоимение.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Предлог.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Наречие.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Безударные гласные.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745AF8">
        <w:rPr>
          <w:rFonts w:ascii="Times New Roman" w:hAnsi="Times New Roman"/>
          <w:sz w:val="28"/>
          <w:szCs w:val="28"/>
          <w:lang w:eastAsia="ru-RU"/>
        </w:rPr>
        <w:t>. Парные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звонкие и глухие согласные.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 Шипящие согласные.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 Гласные и согласные.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 Работа со словарём.</w:t>
      </w:r>
    </w:p>
    <w:p w:rsidR="00AE4F3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4F3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5AF8">
        <w:rPr>
          <w:rFonts w:ascii="Times New Roman" w:hAnsi="Times New Roman"/>
          <w:b/>
          <w:sz w:val="28"/>
          <w:szCs w:val="28"/>
          <w:lang w:eastAsia="ru-RU"/>
        </w:rPr>
        <w:t xml:space="preserve">Математика. </w:t>
      </w:r>
    </w:p>
    <w:p w:rsidR="00AE4F3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AF8">
        <w:rPr>
          <w:rFonts w:ascii="Times New Roman" w:hAnsi="Times New Roman"/>
          <w:sz w:val="28"/>
          <w:szCs w:val="28"/>
          <w:lang w:eastAsia="ru-RU"/>
        </w:rPr>
        <w:t>1.Числа от 1 до 100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45A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745AF8">
        <w:rPr>
          <w:rFonts w:ascii="Times New Roman" w:hAnsi="Times New Roman"/>
          <w:sz w:val="28"/>
          <w:szCs w:val="28"/>
          <w:lang w:eastAsia="ru-RU"/>
        </w:rPr>
        <w:t>Однозначные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и двузначные числа. 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Единицы длины и времени.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4.Геометрические фигуры.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Операции с числами.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Буквенные выражения.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Угол. Виды углов.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Арифметические действия.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Сложение и вычитание.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45AF8">
        <w:rPr>
          <w:rFonts w:ascii="Times New Roman" w:hAnsi="Times New Roman"/>
          <w:sz w:val="28"/>
          <w:szCs w:val="28"/>
          <w:lang w:eastAsia="ru-RU"/>
        </w:rPr>
        <w:t>. Задачи в сти</w:t>
      </w:r>
      <w:r>
        <w:rPr>
          <w:rFonts w:ascii="Times New Roman" w:hAnsi="Times New Roman"/>
          <w:sz w:val="28"/>
          <w:szCs w:val="28"/>
          <w:lang w:eastAsia="ru-RU"/>
        </w:rPr>
        <w:t>хах.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745AF8">
        <w:rPr>
          <w:rFonts w:ascii="Times New Roman" w:hAnsi="Times New Roman"/>
          <w:sz w:val="28"/>
          <w:szCs w:val="28"/>
          <w:lang w:eastAsia="ru-RU"/>
        </w:rPr>
        <w:t>. З</w:t>
      </w:r>
      <w:r>
        <w:rPr>
          <w:rFonts w:ascii="Times New Roman" w:hAnsi="Times New Roman"/>
          <w:sz w:val="28"/>
          <w:szCs w:val="28"/>
          <w:lang w:eastAsia="ru-RU"/>
        </w:rPr>
        <w:t>адачи повышенной сложности.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Ломаная линия.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13. Периметр.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Числовые выражения.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 Уравнения.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745AF8">
        <w:rPr>
          <w:rFonts w:ascii="Times New Roman" w:hAnsi="Times New Roman"/>
          <w:sz w:val="28"/>
          <w:szCs w:val="28"/>
          <w:lang w:eastAsia="ru-RU"/>
        </w:rPr>
        <w:t>. Зад</w:t>
      </w:r>
      <w:r>
        <w:rPr>
          <w:rFonts w:ascii="Times New Roman" w:hAnsi="Times New Roman"/>
          <w:sz w:val="28"/>
          <w:szCs w:val="28"/>
          <w:lang w:eastAsia="ru-RU"/>
        </w:rPr>
        <w:t>ачи с недостающими данными.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745AF8">
        <w:rPr>
          <w:rFonts w:ascii="Times New Roman" w:hAnsi="Times New Roman"/>
          <w:sz w:val="28"/>
          <w:szCs w:val="28"/>
          <w:lang w:eastAsia="ru-RU"/>
        </w:rPr>
        <w:t>. Заним</w:t>
      </w:r>
      <w:r>
        <w:rPr>
          <w:rFonts w:ascii="Times New Roman" w:hAnsi="Times New Roman"/>
          <w:sz w:val="28"/>
          <w:szCs w:val="28"/>
          <w:lang w:eastAsia="ru-RU"/>
        </w:rPr>
        <w:t>ательные задания в стихах.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4F3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F3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91919"/>
          <w:sz w:val="32"/>
          <w:szCs w:val="32"/>
          <w:lang w:eastAsia="ru-RU"/>
        </w:rPr>
      </w:pPr>
      <w:r w:rsidRPr="00BA4BF9">
        <w:rPr>
          <w:rFonts w:ascii="Times New Roman" w:eastAsia="Times New Roman" w:hAnsi="Times New Roman" w:cs="Times New Roman"/>
          <w:b/>
          <w:color w:val="191919"/>
          <w:sz w:val="32"/>
          <w:szCs w:val="32"/>
          <w:lang w:eastAsia="ru-RU"/>
        </w:rPr>
        <w:t>3 класс.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745AF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Русский язык.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Наш русский язык. 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745AF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745AF8">
        <w:rPr>
          <w:rStyle w:val="c3"/>
          <w:rFonts w:ascii="Times New Roman" w:hAnsi="Times New Roman" w:cs="Times New Roman"/>
          <w:sz w:val="28"/>
          <w:szCs w:val="28"/>
        </w:rPr>
        <w:t>2.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 Словосочетание. 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745AF8">
        <w:rPr>
          <w:rStyle w:val="c1"/>
          <w:rFonts w:ascii="Times New Roman" w:hAnsi="Times New Roman" w:cs="Times New Roman"/>
          <w:sz w:val="28"/>
          <w:szCs w:val="28"/>
        </w:rPr>
        <w:t>3</w:t>
      </w:r>
      <w:r w:rsidRPr="00745AF8">
        <w:rPr>
          <w:rStyle w:val="c3"/>
          <w:rFonts w:ascii="Times New Roman" w:hAnsi="Times New Roman" w:cs="Times New Roman"/>
          <w:sz w:val="28"/>
          <w:szCs w:val="28"/>
        </w:rPr>
        <w:t xml:space="preserve"> .</w:t>
      </w:r>
      <w:r w:rsidRPr="00745AF8">
        <w:rPr>
          <w:rStyle w:val="c1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Предложение.  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4. Текст.    </w:t>
      </w:r>
      <w:r w:rsidRPr="00745AF8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5</w:t>
      </w:r>
      <w:r w:rsidRPr="00745AF8">
        <w:rPr>
          <w:rStyle w:val="c3"/>
          <w:rFonts w:ascii="Times New Roman" w:hAnsi="Times New Roman" w:cs="Times New Roman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  Слово и словосочетание. 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6</w:t>
      </w:r>
      <w:r w:rsidRPr="00745AF8">
        <w:rPr>
          <w:rStyle w:val="c3"/>
          <w:rFonts w:ascii="Times New Roman" w:hAnsi="Times New Roman" w:cs="Times New Roman"/>
          <w:sz w:val="28"/>
          <w:szCs w:val="28"/>
        </w:rPr>
        <w:t>.</w:t>
      </w:r>
      <w:r w:rsidRPr="00745AF8">
        <w:rPr>
          <w:rStyle w:val="c1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Чудесные превращения слов.</w:t>
      </w:r>
      <w:r w:rsidRPr="00745AF8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7</w:t>
      </w:r>
      <w:r w:rsidRPr="00745AF8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745AF8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Однокоренные слова.  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8</w:t>
      </w:r>
      <w:r w:rsidRPr="00745AF8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745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Однокоренные слова.   </w:t>
      </w:r>
    </w:p>
    <w:p w:rsidR="00AE4F38" w:rsidRPr="00745AF8" w:rsidRDefault="00AE4F38" w:rsidP="00AE4F38">
      <w:pPr>
        <w:pStyle w:val="c10"/>
        <w:rPr>
          <w:rStyle w:val="c3"/>
          <w:sz w:val="28"/>
          <w:szCs w:val="28"/>
        </w:rPr>
      </w:pPr>
      <w:r>
        <w:rPr>
          <w:rStyle w:val="c1"/>
          <w:sz w:val="28"/>
          <w:szCs w:val="28"/>
        </w:rPr>
        <w:t>9</w:t>
      </w:r>
      <w:r w:rsidRPr="00745AF8">
        <w:rPr>
          <w:rStyle w:val="c1"/>
          <w:sz w:val="28"/>
          <w:szCs w:val="28"/>
        </w:rPr>
        <w:t>.</w:t>
      </w:r>
      <w:r w:rsidRPr="00745AF8"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Корень слова.   </w:t>
      </w:r>
      <w:r w:rsidRPr="00745AF8">
        <w:rPr>
          <w:rStyle w:val="c1"/>
          <w:sz w:val="28"/>
          <w:szCs w:val="28"/>
        </w:rPr>
        <w:t xml:space="preserve">                                                                                  </w:t>
      </w:r>
      <w:r w:rsidRPr="00745AF8">
        <w:rPr>
          <w:rStyle w:val="c3"/>
          <w:sz w:val="28"/>
          <w:szCs w:val="28"/>
        </w:rPr>
        <w:t xml:space="preserve"> </w:t>
      </w:r>
    </w:p>
    <w:p w:rsidR="00AE4F38" w:rsidRPr="00745AF8" w:rsidRDefault="00AE4F38" w:rsidP="00AE4F38">
      <w:pPr>
        <w:pStyle w:val="c10"/>
        <w:rPr>
          <w:rStyle w:val="c1"/>
          <w:sz w:val="28"/>
          <w:szCs w:val="28"/>
        </w:rPr>
      </w:pPr>
      <w:r>
        <w:rPr>
          <w:rStyle w:val="c3"/>
          <w:sz w:val="28"/>
          <w:szCs w:val="28"/>
        </w:rPr>
        <w:t>10</w:t>
      </w:r>
      <w:r w:rsidRPr="00745AF8">
        <w:rPr>
          <w:rStyle w:val="c3"/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 Семья слов.     </w:t>
      </w:r>
      <w:r w:rsidRPr="00745AF8">
        <w:rPr>
          <w:rStyle w:val="c1"/>
          <w:sz w:val="28"/>
          <w:szCs w:val="28"/>
        </w:rPr>
        <w:t xml:space="preserve">                                                      </w:t>
      </w:r>
    </w:p>
    <w:p w:rsidR="00AE4F38" w:rsidRPr="00745AF8" w:rsidRDefault="00AE4F38" w:rsidP="00AE4F38">
      <w:pPr>
        <w:pStyle w:val="c1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11</w:t>
      </w:r>
      <w:r w:rsidRPr="00745AF8">
        <w:rPr>
          <w:rStyle w:val="c3"/>
          <w:sz w:val="28"/>
          <w:szCs w:val="28"/>
        </w:rPr>
        <w:t>.</w:t>
      </w:r>
      <w:r w:rsidRPr="00745AF8">
        <w:rPr>
          <w:rStyle w:val="c1"/>
          <w:sz w:val="28"/>
          <w:szCs w:val="28"/>
        </w:rPr>
        <w:t> В уди</w:t>
      </w:r>
      <w:r>
        <w:rPr>
          <w:rStyle w:val="c1"/>
          <w:sz w:val="28"/>
          <w:szCs w:val="28"/>
        </w:rPr>
        <w:t xml:space="preserve">вительном городе  </w:t>
      </w:r>
      <w:proofErr w:type="spellStart"/>
      <w:r>
        <w:rPr>
          <w:rStyle w:val="c1"/>
          <w:sz w:val="28"/>
          <w:szCs w:val="28"/>
        </w:rPr>
        <w:t>Словаринске</w:t>
      </w:r>
      <w:proofErr w:type="spellEnd"/>
      <w:r>
        <w:rPr>
          <w:rStyle w:val="c1"/>
          <w:sz w:val="28"/>
          <w:szCs w:val="28"/>
        </w:rPr>
        <w:t>.</w:t>
      </w:r>
      <w:r w:rsidRPr="00745AF8">
        <w:rPr>
          <w:rStyle w:val="c1"/>
          <w:sz w:val="28"/>
          <w:szCs w:val="28"/>
        </w:rPr>
        <w:t xml:space="preserve">                                                            </w:t>
      </w:r>
      <w:r w:rsidRPr="00745AF8">
        <w:rPr>
          <w:rStyle w:val="c3"/>
          <w:sz w:val="28"/>
          <w:szCs w:val="28"/>
        </w:rPr>
        <w:t xml:space="preserve"> </w:t>
      </w:r>
    </w:p>
    <w:p w:rsidR="00AE4F38" w:rsidRPr="00745AF8" w:rsidRDefault="00AE4F38" w:rsidP="00AE4F38">
      <w:pPr>
        <w:pStyle w:val="c1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12</w:t>
      </w:r>
      <w:r w:rsidRPr="00745AF8">
        <w:rPr>
          <w:rStyle w:val="c3"/>
          <w:sz w:val="28"/>
          <w:szCs w:val="28"/>
        </w:rPr>
        <w:t>.  </w:t>
      </w:r>
      <w:r>
        <w:rPr>
          <w:rStyle w:val="c1"/>
          <w:sz w:val="28"/>
          <w:szCs w:val="28"/>
        </w:rPr>
        <w:t xml:space="preserve">Орфографический словарь. </w:t>
      </w:r>
      <w:r w:rsidRPr="00745AF8">
        <w:rPr>
          <w:rStyle w:val="c1"/>
          <w:sz w:val="28"/>
          <w:szCs w:val="28"/>
        </w:rPr>
        <w:t xml:space="preserve">                                                                  </w:t>
      </w:r>
      <w:r w:rsidRPr="00745AF8">
        <w:rPr>
          <w:rStyle w:val="c3"/>
          <w:sz w:val="28"/>
          <w:szCs w:val="28"/>
        </w:rPr>
        <w:t xml:space="preserve"> </w:t>
      </w:r>
    </w:p>
    <w:p w:rsidR="00AE4F38" w:rsidRPr="00745AF8" w:rsidRDefault="00AE4F38" w:rsidP="00AE4F38">
      <w:pPr>
        <w:pStyle w:val="c1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13</w:t>
      </w:r>
      <w:r w:rsidRPr="00745AF8">
        <w:rPr>
          <w:rStyle w:val="c3"/>
          <w:sz w:val="28"/>
          <w:szCs w:val="28"/>
        </w:rPr>
        <w:t xml:space="preserve">. </w:t>
      </w:r>
      <w:r>
        <w:rPr>
          <w:rStyle w:val="c1"/>
          <w:sz w:val="28"/>
          <w:szCs w:val="28"/>
        </w:rPr>
        <w:t xml:space="preserve">Орфоэпический словарь. </w:t>
      </w:r>
      <w:r w:rsidRPr="00745AF8">
        <w:rPr>
          <w:rStyle w:val="c1"/>
          <w:sz w:val="28"/>
          <w:szCs w:val="28"/>
        </w:rPr>
        <w:t xml:space="preserve">                              </w:t>
      </w:r>
      <w:r w:rsidRPr="00745AF8">
        <w:rPr>
          <w:rStyle w:val="c3"/>
          <w:sz w:val="28"/>
          <w:szCs w:val="28"/>
        </w:rPr>
        <w:t xml:space="preserve"> </w:t>
      </w:r>
    </w:p>
    <w:p w:rsidR="00AE4F38" w:rsidRDefault="00AE4F38" w:rsidP="00AE4F38">
      <w:pPr>
        <w:pStyle w:val="c10"/>
        <w:rPr>
          <w:rStyle w:val="c1"/>
          <w:sz w:val="28"/>
          <w:szCs w:val="28"/>
        </w:rPr>
      </w:pPr>
      <w:r>
        <w:rPr>
          <w:rStyle w:val="c3"/>
          <w:sz w:val="28"/>
          <w:szCs w:val="28"/>
        </w:rPr>
        <w:t>14</w:t>
      </w:r>
      <w:r w:rsidRPr="00745AF8">
        <w:rPr>
          <w:rStyle w:val="c3"/>
          <w:sz w:val="28"/>
          <w:szCs w:val="28"/>
        </w:rPr>
        <w:t xml:space="preserve">. </w:t>
      </w:r>
      <w:r>
        <w:rPr>
          <w:rStyle w:val="c1"/>
          <w:sz w:val="28"/>
          <w:szCs w:val="28"/>
        </w:rPr>
        <w:t>Словарь однокоренных слов.</w:t>
      </w:r>
      <w:r w:rsidRPr="00745AF8">
        <w:rPr>
          <w:rStyle w:val="c1"/>
          <w:sz w:val="28"/>
          <w:szCs w:val="28"/>
        </w:rPr>
        <w:t xml:space="preserve">                                                                        </w:t>
      </w:r>
    </w:p>
    <w:p w:rsidR="00AE4F38" w:rsidRPr="00745AF8" w:rsidRDefault="00AE4F38" w:rsidP="00AE4F38">
      <w:pPr>
        <w:pStyle w:val="c10"/>
        <w:rPr>
          <w:rStyle w:val="c1"/>
          <w:sz w:val="28"/>
          <w:szCs w:val="28"/>
        </w:rPr>
      </w:pPr>
      <w:r>
        <w:rPr>
          <w:rStyle w:val="c3"/>
          <w:sz w:val="28"/>
          <w:szCs w:val="28"/>
        </w:rPr>
        <w:t>15</w:t>
      </w:r>
      <w:r w:rsidRPr="00745AF8">
        <w:rPr>
          <w:rStyle w:val="c3"/>
          <w:sz w:val="28"/>
          <w:szCs w:val="28"/>
        </w:rPr>
        <w:t xml:space="preserve">. </w:t>
      </w:r>
      <w:r>
        <w:rPr>
          <w:rStyle w:val="c1"/>
          <w:sz w:val="28"/>
          <w:szCs w:val="28"/>
        </w:rPr>
        <w:t xml:space="preserve"> Толковый словарь. </w:t>
      </w:r>
      <w:r w:rsidRPr="00745AF8">
        <w:rPr>
          <w:rStyle w:val="c1"/>
          <w:sz w:val="28"/>
          <w:szCs w:val="28"/>
        </w:rPr>
        <w:t xml:space="preserve">                                                                        </w:t>
      </w:r>
    </w:p>
    <w:p w:rsidR="00AE4F38" w:rsidRPr="00745AF8" w:rsidRDefault="00AE4F38" w:rsidP="00AE4F38">
      <w:pPr>
        <w:pStyle w:val="c10"/>
        <w:rPr>
          <w:rStyle w:val="c1"/>
          <w:sz w:val="28"/>
          <w:szCs w:val="28"/>
        </w:rPr>
      </w:pPr>
      <w:r>
        <w:rPr>
          <w:rStyle w:val="c3"/>
          <w:sz w:val="28"/>
          <w:szCs w:val="28"/>
        </w:rPr>
        <w:t>16</w:t>
      </w:r>
      <w:r w:rsidRPr="00745AF8">
        <w:rPr>
          <w:rStyle w:val="c3"/>
          <w:sz w:val="28"/>
          <w:szCs w:val="28"/>
        </w:rPr>
        <w:t xml:space="preserve">. </w:t>
      </w:r>
      <w:r>
        <w:rPr>
          <w:rStyle w:val="c3"/>
          <w:sz w:val="28"/>
          <w:szCs w:val="28"/>
        </w:rPr>
        <w:t>Словарь синонимов</w:t>
      </w:r>
      <w:r>
        <w:rPr>
          <w:rStyle w:val="c1"/>
          <w:sz w:val="28"/>
          <w:szCs w:val="28"/>
        </w:rPr>
        <w:t>.</w:t>
      </w:r>
    </w:p>
    <w:p w:rsidR="00AE4F38" w:rsidRPr="00745AF8" w:rsidRDefault="00AE4F38" w:rsidP="00AE4F38">
      <w:pPr>
        <w:pStyle w:val="c1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17</w:t>
      </w:r>
      <w:r w:rsidRPr="00745AF8">
        <w:rPr>
          <w:rStyle w:val="c3"/>
          <w:sz w:val="28"/>
          <w:szCs w:val="28"/>
        </w:rPr>
        <w:t xml:space="preserve">. </w:t>
      </w:r>
      <w:r>
        <w:rPr>
          <w:rStyle w:val="c1"/>
          <w:sz w:val="28"/>
          <w:szCs w:val="28"/>
        </w:rPr>
        <w:t>Словарь антонимов</w:t>
      </w:r>
    </w:p>
    <w:p w:rsidR="00AE4F38" w:rsidRDefault="00AE4F38" w:rsidP="00AE4F38">
      <w:pPr>
        <w:spacing w:before="100" w:beforeAutospacing="1" w:after="100" w:afterAutospacing="1" w:line="24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</w:t>
      </w:r>
    </w:p>
    <w:p w:rsidR="00AE4F3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91919"/>
          <w:sz w:val="32"/>
          <w:szCs w:val="32"/>
          <w:lang w:eastAsia="ru-RU"/>
        </w:rPr>
      </w:pPr>
      <w:r w:rsidRPr="00745AF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Математика</w:t>
      </w:r>
    </w:p>
    <w:p w:rsidR="00AE4F38" w:rsidRPr="00BA4BF9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91919"/>
          <w:sz w:val="32"/>
          <w:szCs w:val="32"/>
          <w:lang w:eastAsia="ru-RU"/>
        </w:rPr>
      </w:pP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Логические задачи.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Секреты задач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4C4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Математические игры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Геометрические фигуры.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Числовые головоломк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и.</w:t>
      </w:r>
    </w:p>
    <w:p w:rsidR="00AE4F3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Арифметические действия.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Геометрия вокруг нас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Геометрические задачи.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Тайны окружности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Математический блицтурнир.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«Новогодний серпантин»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Величины.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Головоломки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Интеллектуальная разминка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Масса.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Математичес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кие ребу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сы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F38" w:rsidRPr="00BA4BF9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91919"/>
          <w:sz w:val="32"/>
          <w:szCs w:val="32"/>
          <w:lang w:eastAsia="ru-RU"/>
        </w:rPr>
      </w:pPr>
      <w:r w:rsidRPr="00BA4BF9">
        <w:rPr>
          <w:rFonts w:ascii="Times New Roman" w:eastAsia="Times New Roman" w:hAnsi="Times New Roman" w:cs="Times New Roman"/>
          <w:b/>
          <w:color w:val="191919"/>
          <w:sz w:val="32"/>
          <w:szCs w:val="32"/>
          <w:lang w:eastAsia="ru-RU"/>
        </w:rPr>
        <w:t>4 класс.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1.Что такое фонетика?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776"/>
      </w:tblGrid>
      <w:tr w:rsidR="00AE4F38" w:rsidRPr="00745AF8" w:rsidTr="0080440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F38" w:rsidRPr="00745AF8" w:rsidRDefault="00AE4F38" w:rsidP="00804401">
            <w:pPr>
              <w:pStyle w:val="c5"/>
              <w:rPr>
                <w:sz w:val="28"/>
                <w:szCs w:val="28"/>
              </w:rPr>
            </w:pPr>
            <w:r w:rsidRPr="00745AF8">
              <w:rPr>
                <w:rStyle w:val="c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E4F38" w:rsidRPr="00745AF8" w:rsidRDefault="00AE4F38" w:rsidP="00804401">
            <w:pPr>
              <w:pStyle w:val="c5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Слог</w:t>
            </w:r>
            <w:proofErr w:type="gramStart"/>
            <w:r>
              <w:rPr>
                <w:rStyle w:val="c1"/>
                <w:sz w:val="28"/>
                <w:szCs w:val="28"/>
              </w:rPr>
              <w:t xml:space="preserve"> </w:t>
            </w:r>
            <w:r w:rsidRPr="00745AF8">
              <w:rPr>
                <w:rStyle w:val="c1"/>
                <w:sz w:val="28"/>
                <w:szCs w:val="28"/>
              </w:rPr>
              <w:t>?</w:t>
            </w:r>
            <w:proofErr w:type="gramEnd"/>
          </w:p>
        </w:tc>
      </w:tr>
    </w:tbl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3.Грамм</w:t>
      </w:r>
      <w:r w:rsidR="00AE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сказки и рассказы.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38" w:rsidRPr="00745AF8">
        <w:rPr>
          <w:rFonts w:ascii="Times New Roman" w:hAnsi="Times New Roman" w:cs="Times New Roman"/>
          <w:sz w:val="28"/>
          <w:szCs w:val="28"/>
        </w:rPr>
        <w:t xml:space="preserve"> 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Ударение.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5</w:t>
      </w:r>
      <w:r w:rsidR="00AE4F38" w:rsidRPr="00745AF8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AE4F38" w:rsidRPr="00745AF8">
        <w:rPr>
          <w:rFonts w:ascii="Times New Roman" w:hAnsi="Times New Roman" w:cs="Times New Roman"/>
          <w:sz w:val="28"/>
          <w:szCs w:val="28"/>
        </w:rPr>
        <w:t xml:space="preserve"> </w:t>
      </w:r>
      <w:r w:rsidR="00AE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Орфография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. Мягкий знак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6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AE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сказки и рассказы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8B6682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7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. Дидактические игры, головоломки.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8.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Твёрдый знак.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9</w:t>
      </w:r>
      <w:r w:rsidR="00AE4F38" w:rsidRPr="00745AF8">
        <w:rPr>
          <w:rFonts w:ascii="Times New Roman" w:hAnsi="Times New Roman" w:cs="Times New Roman"/>
          <w:sz w:val="28"/>
          <w:szCs w:val="28"/>
        </w:rPr>
        <w:t xml:space="preserve"> 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AE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шипящих.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10</w:t>
      </w:r>
      <w:r w:rsidR="00AE4F38" w:rsidRPr="00745AF8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AE4F38" w:rsidRPr="00745AF8">
        <w:rPr>
          <w:rFonts w:ascii="Times New Roman" w:hAnsi="Times New Roman" w:cs="Times New Roman"/>
          <w:sz w:val="28"/>
          <w:szCs w:val="28"/>
        </w:rPr>
        <w:t xml:space="preserve"> 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 xml:space="preserve">Соревнование на знание </w:t>
      </w:r>
      <w:proofErr w:type="spellStart"/>
      <w:r w:rsidR="00AE4F38">
        <w:rPr>
          <w:rStyle w:val="c1"/>
          <w:rFonts w:ascii="Times New Roman" w:hAnsi="Times New Roman" w:cs="Times New Roman"/>
          <w:sz w:val="28"/>
          <w:szCs w:val="28"/>
        </w:rPr>
        <w:t>жи-ши</w:t>
      </w:r>
      <w:proofErr w:type="spellEnd"/>
      <w:r w:rsidR="00AE4F38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11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. Фразеологические обороты.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12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. Безударные гласные.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13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.Заколдованные буквы.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14</w:t>
      </w:r>
      <w:r w:rsidR="00AE4F38" w:rsidRPr="00745AF8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AE4F38" w:rsidRPr="00745AF8">
        <w:rPr>
          <w:rFonts w:ascii="Times New Roman" w:hAnsi="Times New Roman" w:cs="Times New Roman"/>
          <w:sz w:val="28"/>
          <w:szCs w:val="28"/>
        </w:rPr>
        <w:t xml:space="preserve"> 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Дидактические игры, головоломки.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15</w:t>
      </w:r>
      <w:r w:rsidR="00AE4F38" w:rsidRPr="00745AF8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AE4F38" w:rsidRPr="00745AF8">
        <w:rPr>
          <w:rFonts w:ascii="Times New Roman" w:hAnsi="Times New Roman" w:cs="Times New Roman"/>
          <w:sz w:val="28"/>
          <w:szCs w:val="28"/>
        </w:rPr>
        <w:t xml:space="preserve"> 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Непроизносимые согласные.</w:t>
      </w:r>
    </w:p>
    <w:p w:rsidR="00AE4F38" w:rsidRPr="00745AF8" w:rsidRDefault="008B6682" w:rsidP="00AE4F38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16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.Кроссворды, шарады.</w:t>
      </w:r>
    </w:p>
    <w:p w:rsidR="00AE4F38" w:rsidRPr="00745AF8" w:rsidRDefault="008B6682" w:rsidP="00AE4F38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17</w:t>
      </w:r>
      <w:r w:rsidR="00AE4F38" w:rsidRPr="00745AF8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AE4F38" w:rsidRPr="00745AF8">
        <w:rPr>
          <w:rFonts w:ascii="Times New Roman" w:hAnsi="Times New Roman" w:cs="Times New Roman"/>
          <w:sz w:val="28"/>
          <w:szCs w:val="28"/>
        </w:rPr>
        <w:t xml:space="preserve"> </w:t>
      </w:r>
      <w:r w:rsidR="00AE4F38">
        <w:rPr>
          <w:rStyle w:val="c1"/>
          <w:rFonts w:ascii="Times New Roman" w:hAnsi="Times New Roman" w:cs="Times New Roman"/>
          <w:sz w:val="28"/>
          <w:szCs w:val="28"/>
        </w:rPr>
        <w:t>Значимые части слова.</w:t>
      </w:r>
    </w:p>
    <w:p w:rsidR="00AE4F38" w:rsidRDefault="008B6682" w:rsidP="00AE4F38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AE4F38" w:rsidRPr="00745AF8" w:rsidRDefault="00AE4F38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Математика.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История математики.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Как люди научились считать.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Как люди научились записывать цифры.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Римская нумерация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Всё началось с пятерни.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38"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Числовые головоломки</w:t>
      </w:r>
      <w:r w:rsidR="00AE4F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38"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Секреты задач</w:t>
      </w:r>
      <w:r w:rsidR="00AE4F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Думай, считай, отгадывай.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E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.Интеллектуальный </w:t>
      </w:r>
      <w:proofErr w:type="spellStart"/>
      <w:r w:rsidR="00AE4F38"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й</w:t>
      </w:r>
      <w:proofErr w:type="spellEnd"/>
      <w:r w:rsidR="00AE4F38"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марафон.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38"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«Спичечный» конструктор.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E4F38">
        <w:rPr>
          <w:rFonts w:ascii="Times New Roman" w:eastAsia="Times New Roman" w:hAnsi="Times New Roman" w:cs="Times New Roman"/>
          <w:sz w:val="28"/>
          <w:szCs w:val="28"/>
          <w:lang w:eastAsia="ru-RU"/>
        </w:rPr>
        <w:t>.Олимпиадные задания.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4F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Магия чисел</w:t>
      </w:r>
      <w:r w:rsidR="00AE4F38"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4F38"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Интеллектуальная разминка. 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4F38"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Математические фокусы. 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открытие</w:t>
      </w:r>
      <w:r w:rsidR="00AE4F38"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E4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самый внимательный.</w:t>
      </w:r>
    </w:p>
    <w:p w:rsidR="00AE4F38" w:rsidRPr="00745AF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E4F38"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AE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какое место занял?»</w:t>
      </w:r>
    </w:p>
    <w:p w:rsidR="00AE4F38" w:rsidRDefault="008B6682" w:rsidP="00AE4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F38" w:rsidRPr="00745AF8" w:rsidRDefault="00AE4F38" w:rsidP="00AE4F38">
      <w:pPr>
        <w:pStyle w:val="a4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745AF8">
        <w:rPr>
          <w:rFonts w:ascii="Times New Roman" w:hAnsi="Times New Roman"/>
          <w:b/>
          <w:sz w:val="32"/>
          <w:szCs w:val="32"/>
          <w:lang w:eastAsia="ru-RU"/>
        </w:rPr>
        <w:t>Формы организации.</w:t>
      </w:r>
    </w:p>
    <w:p w:rsidR="00AE4F38" w:rsidRPr="00745AF8" w:rsidRDefault="00AE4F38" w:rsidP="00AE4F3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AF8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игра).</w:t>
      </w:r>
    </w:p>
    <w:p w:rsidR="00AE4F38" w:rsidRPr="00745AF8" w:rsidRDefault="00AE4F38" w:rsidP="00AE4F3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AF8">
        <w:rPr>
          <w:rStyle w:val="c4"/>
          <w:rFonts w:ascii="Times New Roman" w:hAnsi="Times New Roman" w:cs="Times New Roman"/>
          <w:color w:val="000000"/>
          <w:sz w:val="28"/>
          <w:szCs w:val="28"/>
        </w:rPr>
        <w:t>Совместно-распределенная учебная деятельность (включенность в  учебные коммуникации, парную и групповую работу).</w:t>
      </w:r>
    </w:p>
    <w:p w:rsidR="00AE4F38" w:rsidRPr="00745AF8" w:rsidRDefault="00AE4F38" w:rsidP="00AE4F3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AF8">
        <w:rPr>
          <w:rStyle w:val="c4"/>
          <w:rFonts w:ascii="Times New Roman" w:hAnsi="Times New Roman" w:cs="Times New Roman"/>
          <w:color w:val="000000"/>
          <w:sz w:val="28"/>
          <w:szCs w:val="28"/>
        </w:rPr>
        <w:t>Творческая деятельность (художественное творчество, конструирование, составление мини-проектов).</w:t>
      </w:r>
    </w:p>
    <w:p w:rsidR="00AE4F38" w:rsidRDefault="00AE4F38" w:rsidP="00AE4F38">
      <w:pPr>
        <w:shd w:val="clear" w:color="auto" w:fill="FFFFFF"/>
        <w:spacing w:after="0" w:line="330" w:lineRule="atLeast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45AF8">
        <w:rPr>
          <w:rStyle w:val="c4"/>
          <w:rFonts w:ascii="Times New Roman" w:hAnsi="Times New Roman" w:cs="Times New Roman"/>
          <w:color w:val="000000"/>
          <w:sz w:val="28"/>
          <w:szCs w:val="28"/>
        </w:rPr>
        <w:t>Трудовая деятельность (самообслуживание, выполнение заданий).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занятия с учащимися: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</w:t>
      </w:r>
      <w:r w:rsidRPr="0074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по выбору; участие в олимпиадах; работа по индивидуальным планам, 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выступление на олимпиадах, играх, конкурсах, 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участие в международном конкурсе «Кенгуру» и « Русский медвежонок»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стенгазет по темам</w:t>
      </w:r>
      <w:r w:rsidRPr="00745AF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«Весёлый счёт», «Волшебная палочка»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П</w:t>
      </w:r>
      <w:r w:rsidRPr="00745AF8">
        <w:rPr>
          <w:rStyle w:val="c1"/>
          <w:rFonts w:ascii="Times New Roman" w:hAnsi="Times New Roman" w:cs="Times New Roman"/>
          <w:sz w:val="28"/>
          <w:szCs w:val="28"/>
        </w:rPr>
        <w:t>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сказок, анализ и просмотр текстов</w:t>
      </w:r>
      <w:r w:rsidRPr="00745AF8">
        <w:rPr>
          <w:rFonts w:ascii="Times New Roman" w:hAnsi="Times New Roman" w:cs="Times New Roman"/>
          <w:sz w:val="28"/>
          <w:szCs w:val="28"/>
        </w:rPr>
        <w:t xml:space="preserve">, </w:t>
      </w:r>
      <w:r w:rsidRPr="00745AF8">
        <w:rPr>
          <w:rStyle w:val="c1"/>
          <w:rFonts w:ascii="Times New Roman" w:hAnsi="Times New Roman" w:cs="Times New Roman"/>
          <w:sz w:val="28"/>
          <w:szCs w:val="28"/>
        </w:rPr>
        <w:t>самостоятельная работа (индивидуальная и групповая) по ра</w:t>
      </w:r>
      <w:r>
        <w:rPr>
          <w:rStyle w:val="c1"/>
          <w:rFonts w:ascii="Times New Roman" w:hAnsi="Times New Roman" w:cs="Times New Roman"/>
          <w:sz w:val="28"/>
          <w:szCs w:val="28"/>
        </w:rPr>
        <w:t>боте с разнообразными словарями.</w:t>
      </w:r>
      <w:proofErr w:type="gramEnd"/>
    </w:p>
    <w:p w:rsidR="00AE4F38" w:rsidRPr="00BA4BF9" w:rsidRDefault="00AE4F38" w:rsidP="00AE4F3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 работы по программе данного курса можно считать итоговые занятия, которые могут быть проведены в форме интеллектуальных игр, конкурсов эрудитов, творческих встреч  при участии родителей, в форме экскурсий и праздников. Расширение возможностей для творческого развития личности учащегося, реализация его интересов. Рост личностных 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достижений. Создание атмосферы успеха. Установление гуманных отношений партнёрского сотрудничества. Накопление опыта творческой деятельности. Участие в турах олимпиад по русскому языку, математике.</w:t>
      </w:r>
    </w:p>
    <w:p w:rsidR="00AE4F38" w:rsidRDefault="00AE4F38" w:rsidP="00AE4F38">
      <w:pPr>
        <w:rPr>
          <w:rFonts w:ascii="Times New Roman" w:hAnsi="Times New Roman" w:cs="Times New Roman"/>
          <w:b/>
          <w:sz w:val="32"/>
          <w:szCs w:val="32"/>
        </w:rPr>
      </w:pPr>
    </w:p>
    <w:p w:rsidR="00AE4F38" w:rsidRDefault="00AE4F38" w:rsidP="00AE4F38">
      <w:pPr>
        <w:rPr>
          <w:rFonts w:ascii="Times New Roman" w:hAnsi="Times New Roman" w:cs="Times New Roman"/>
          <w:b/>
          <w:sz w:val="32"/>
          <w:szCs w:val="32"/>
        </w:rPr>
      </w:pPr>
      <w:r w:rsidRPr="00745AF8">
        <w:rPr>
          <w:rFonts w:ascii="Times New Roman" w:hAnsi="Times New Roman" w:cs="Times New Roman"/>
          <w:b/>
          <w:sz w:val="32"/>
          <w:szCs w:val="32"/>
        </w:rPr>
        <w:t>Виды деятельности.</w:t>
      </w:r>
    </w:p>
    <w:p w:rsidR="00AE4F38" w:rsidRDefault="00AE4F38" w:rsidP="00AE4F38">
      <w:pPr>
        <w:rPr>
          <w:rFonts w:ascii="Times New Roman" w:hAnsi="Times New Roman" w:cs="Times New Roman"/>
          <w:b/>
          <w:sz w:val="32"/>
          <w:szCs w:val="32"/>
        </w:rPr>
      </w:pP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 высказывать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п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 самые простые общие для всех людей правила поведения при сотрудничестве, опираясь на общие для всех простые правила поведения, делать выбор, при поддержке других участников группы и педагога, как поступить; определять и формулировать цель деятельности с помощью учителя; проговаривать последовательность действий; учиться высказывать своё предполож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(версию) на основе работы,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отличать </w:t>
      </w:r>
      <w:proofErr w:type="gramStart"/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от неверного; учиться совместно с учителем и другими учениками давать эмоциональную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деятельности товарищей.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от учителя;</w:t>
      </w:r>
      <w:r w:rsidRPr="00745A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 делать выводы в результате совместной работы всего класса;</w:t>
      </w:r>
      <w:r w:rsidRPr="00745A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  <w:proofErr w:type="gramEnd"/>
    </w:p>
    <w:p w:rsidR="00AE4F38" w:rsidRPr="00745AF8" w:rsidRDefault="00AE4F38" w:rsidP="00AE4F38">
      <w:pPr>
        <w:rPr>
          <w:rFonts w:ascii="Times New Roman" w:hAnsi="Times New Roman" w:cs="Times New Roman"/>
          <w:b/>
          <w:sz w:val="32"/>
          <w:szCs w:val="32"/>
        </w:rPr>
      </w:pPr>
    </w:p>
    <w:sectPr w:rsidR="00AE4F38" w:rsidRPr="00745AF8" w:rsidSect="00E0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3A12"/>
    <w:multiLevelType w:val="hybridMultilevel"/>
    <w:tmpl w:val="6C8E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F38"/>
    <w:rsid w:val="00554A96"/>
    <w:rsid w:val="008B6682"/>
    <w:rsid w:val="00AE4F38"/>
    <w:rsid w:val="00E022D1"/>
    <w:rsid w:val="00F6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38"/>
    <w:pPr>
      <w:ind w:left="720"/>
      <w:contextualSpacing/>
    </w:pPr>
  </w:style>
  <w:style w:type="character" w:customStyle="1" w:styleId="c4">
    <w:name w:val="c4"/>
    <w:basedOn w:val="a0"/>
    <w:rsid w:val="00AE4F38"/>
  </w:style>
  <w:style w:type="paragraph" w:customStyle="1" w:styleId="c14">
    <w:name w:val="c14"/>
    <w:basedOn w:val="a"/>
    <w:rsid w:val="00AE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4F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AE4F38"/>
  </w:style>
  <w:style w:type="character" w:customStyle="1" w:styleId="c1">
    <w:name w:val="c1"/>
    <w:basedOn w:val="a0"/>
    <w:rsid w:val="00AE4F38"/>
  </w:style>
  <w:style w:type="paragraph" w:customStyle="1" w:styleId="c10">
    <w:name w:val="c10"/>
    <w:basedOn w:val="a"/>
    <w:rsid w:val="00AE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F38"/>
  </w:style>
  <w:style w:type="table" w:styleId="a5">
    <w:name w:val="Table Grid"/>
    <w:basedOn w:val="a1"/>
    <w:uiPriority w:val="59"/>
    <w:rsid w:val="00AE4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E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rsid w:val="00AE4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customStyle="1" w:styleId="2">
    <w:name w:val="Основной текст2"/>
    <w:basedOn w:val="a"/>
    <w:rsid w:val="00AE4F38"/>
    <w:pPr>
      <w:widowControl w:val="0"/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color w:val="000000"/>
      <w:spacing w:val="1"/>
      <w:sz w:val="15"/>
      <w:szCs w:val="15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E4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E4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4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E4F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2023-09-26T11:33:00Z</dcterms:created>
  <dcterms:modified xsi:type="dcterms:W3CDTF">2023-09-26T11:50:00Z</dcterms:modified>
</cp:coreProperties>
</file>